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465F" w:rsidRPr="007159A9" w:rsidRDefault="00F541CC" w:rsidP="0075465F">
      <w:pPr>
        <w:rPr>
          <w:rFonts w:ascii="Verdana" w:hAnsi="Verdana"/>
          <w:sz w:val="21"/>
          <w:szCs w:val="21"/>
        </w:rPr>
      </w:pPr>
      <w:r>
        <w:rPr>
          <w:rFonts w:ascii="Verdana" w:hAnsi="Verdana"/>
          <w:sz w:val="21"/>
          <w:szCs w:val="21"/>
        </w:rPr>
        <w:t>9/1</w:t>
      </w:r>
      <w:r w:rsidR="00220348">
        <w:rPr>
          <w:rFonts w:ascii="Verdana" w:hAnsi="Verdana"/>
          <w:sz w:val="21"/>
          <w:szCs w:val="21"/>
        </w:rPr>
        <w:t>1</w:t>
      </w:r>
      <w:r>
        <w:rPr>
          <w:rFonts w:ascii="Verdana" w:hAnsi="Verdana"/>
          <w:sz w:val="21"/>
          <w:szCs w:val="21"/>
        </w:rPr>
        <w:t>/18</w:t>
      </w:r>
    </w:p>
    <w:p w:rsidR="0075465F" w:rsidRPr="007159A9" w:rsidRDefault="0075465F" w:rsidP="0075465F">
      <w:pPr>
        <w:rPr>
          <w:rFonts w:ascii="Verdana" w:hAnsi="Verdana"/>
          <w:sz w:val="21"/>
          <w:szCs w:val="21"/>
        </w:rPr>
      </w:pPr>
    </w:p>
    <w:p w:rsidR="0075465F" w:rsidRPr="007159A9" w:rsidRDefault="0075465F" w:rsidP="0075465F">
      <w:pPr>
        <w:rPr>
          <w:rFonts w:ascii="Verdana" w:hAnsi="Verdana"/>
          <w:sz w:val="21"/>
          <w:szCs w:val="21"/>
        </w:rPr>
      </w:pPr>
    </w:p>
    <w:p w:rsidR="0075465F" w:rsidRPr="007159A9" w:rsidRDefault="008034AA" w:rsidP="0075465F">
      <w:pPr>
        <w:rPr>
          <w:rFonts w:ascii="Verdana" w:hAnsi="Verdana"/>
          <w:sz w:val="21"/>
          <w:szCs w:val="21"/>
        </w:rPr>
      </w:pPr>
      <w:r>
        <w:rPr>
          <w:rFonts w:ascii="Verdana" w:hAnsi="Verdana"/>
          <w:sz w:val="21"/>
          <w:szCs w:val="21"/>
        </w:rPr>
        <w:t>Dear Parents and Guardian</w:t>
      </w:r>
      <w:r w:rsidR="00220348">
        <w:rPr>
          <w:rFonts w:ascii="Verdana" w:hAnsi="Verdana"/>
          <w:sz w:val="21"/>
          <w:szCs w:val="21"/>
        </w:rPr>
        <w:t>s</w:t>
      </w:r>
      <w:r w:rsidR="0075465F" w:rsidRPr="007159A9">
        <w:rPr>
          <w:rFonts w:ascii="Verdana" w:hAnsi="Verdana"/>
          <w:sz w:val="21"/>
          <w:szCs w:val="21"/>
        </w:rPr>
        <w:t>,</w:t>
      </w:r>
    </w:p>
    <w:p w:rsidR="0075465F" w:rsidRPr="007159A9" w:rsidRDefault="0075465F" w:rsidP="0075465F">
      <w:pPr>
        <w:rPr>
          <w:rFonts w:ascii="Verdana" w:hAnsi="Verdana"/>
          <w:sz w:val="21"/>
          <w:szCs w:val="21"/>
        </w:rPr>
      </w:pPr>
    </w:p>
    <w:p w:rsidR="0075465F" w:rsidRPr="007159A9" w:rsidRDefault="0075465F" w:rsidP="0075465F">
      <w:pPr>
        <w:rPr>
          <w:rFonts w:ascii="Verdana" w:hAnsi="Verdana"/>
          <w:sz w:val="21"/>
          <w:szCs w:val="21"/>
        </w:rPr>
      </w:pPr>
    </w:p>
    <w:p w:rsidR="000C79FC" w:rsidRDefault="008034AA" w:rsidP="0075465F">
      <w:pPr>
        <w:rPr>
          <w:rFonts w:ascii="Verdana" w:hAnsi="Verdana"/>
          <w:sz w:val="21"/>
          <w:szCs w:val="21"/>
        </w:rPr>
      </w:pPr>
      <w:r>
        <w:rPr>
          <w:rFonts w:ascii="Verdana" w:hAnsi="Verdana"/>
          <w:sz w:val="21"/>
          <w:szCs w:val="21"/>
        </w:rPr>
        <w:t xml:space="preserve">On October </w:t>
      </w:r>
      <w:r w:rsidR="00F541CC">
        <w:rPr>
          <w:rFonts w:ascii="Verdana" w:hAnsi="Verdana"/>
          <w:sz w:val="21"/>
          <w:szCs w:val="21"/>
        </w:rPr>
        <w:t>10</w:t>
      </w:r>
      <w:r w:rsidRPr="008034AA">
        <w:rPr>
          <w:rFonts w:ascii="Verdana" w:hAnsi="Verdana"/>
          <w:sz w:val="21"/>
          <w:szCs w:val="21"/>
          <w:vertAlign w:val="superscript"/>
        </w:rPr>
        <w:t>th</w:t>
      </w:r>
      <w:r>
        <w:rPr>
          <w:rFonts w:ascii="Verdana" w:hAnsi="Verdana"/>
          <w:sz w:val="21"/>
          <w:szCs w:val="21"/>
        </w:rPr>
        <w:t>, all 9</w:t>
      </w:r>
      <w:r w:rsidRPr="008034AA">
        <w:rPr>
          <w:rFonts w:ascii="Verdana" w:hAnsi="Verdana"/>
          <w:sz w:val="21"/>
          <w:szCs w:val="21"/>
          <w:vertAlign w:val="superscript"/>
        </w:rPr>
        <w:t>th</w:t>
      </w:r>
      <w:r>
        <w:rPr>
          <w:rFonts w:ascii="Verdana" w:hAnsi="Verdana"/>
          <w:sz w:val="21"/>
          <w:szCs w:val="21"/>
        </w:rPr>
        <w:t xml:space="preserve"> – 11</w:t>
      </w:r>
      <w:r w:rsidRPr="008034AA">
        <w:rPr>
          <w:rFonts w:ascii="Verdana" w:hAnsi="Verdana"/>
          <w:sz w:val="21"/>
          <w:szCs w:val="21"/>
          <w:vertAlign w:val="superscript"/>
        </w:rPr>
        <w:t>th</w:t>
      </w:r>
      <w:r>
        <w:rPr>
          <w:rFonts w:ascii="Verdana" w:hAnsi="Verdana"/>
          <w:sz w:val="21"/>
          <w:szCs w:val="21"/>
        </w:rPr>
        <w:t xml:space="preserve"> grade students will take the PSAT </w:t>
      </w:r>
      <w:r w:rsidR="00DE139B">
        <w:rPr>
          <w:rFonts w:ascii="Verdana" w:hAnsi="Verdana"/>
          <w:sz w:val="21"/>
          <w:szCs w:val="21"/>
        </w:rPr>
        <w:t>exam</w:t>
      </w:r>
      <w:r w:rsidR="00F541CC">
        <w:rPr>
          <w:rFonts w:ascii="Verdana" w:hAnsi="Verdana"/>
          <w:sz w:val="21"/>
          <w:szCs w:val="21"/>
        </w:rPr>
        <w:t xml:space="preserve"> and </w:t>
      </w:r>
      <w:r w:rsidR="00220348">
        <w:rPr>
          <w:rFonts w:ascii="Verdana" w:hAnsi="Verdana"/>
          <w:sz w:val="21"/>
          <w:szCs w:val="21"/>
        </w:rPr>
        <w:t xml:space="preserve">approximately 90 </w:t>
      </w:r>
      <w:r w:rsidR="00F541CC">
        <w:rPr>
          <w:rFonts w:ascii="Verdana" w:hAnsi="Verdana"/>
          <w:sz w:val="21"/>
          <w:szCs w:val="21"/>
        </w:rPr>
        <w:t>12</w:t>
      </w:r>
      <w:r w:rsidR="00F541CC" w:rsidRPr="00F541CC">
        <w:rPr>
          <w:rFonts w:ascii="Verdana" w:hAnsi="Verdana"/>
          <w:sz w:val="21"/>
          <w:szCs w:val="21"/>
          <w:vertAlign w:val="superscript"/>
        </w:rPr>
        <w:t>th</w:t>
      </w:r>
      <w:r w:rsidR="00F541CC">
        <w:rPr>
          <w:rFonts w:ascii="Verdana" w:hAnsi="Verdana"/>
          <w:sz w:val="21"/>
          <w:szCs w:val="21"/>
        </w:rPr>
        <w:t xml:space="preserve"> grade students </w:t>
      </w:r>
      <w:r w:rsidR="00220348">
        <w:rPr>
          <w:rFonts w:ascii="Verdana" w:hAnsi="Verdana"/>
          <w:sz w:val="21"/>
          <w:szCs w:val="21"/>
        </w:rPr>
        <w:t>have elected to take</w:t>
      </w:r>
      <w:r w:rsidR="00F541CC">
        <w:rPr>
          <w:rFonts w:ascii="Verdana" w:hAnsi="Verdana"/>
          <w:sz w:val="21"/>
          <w:szCs w:val="21"/>
        </w:rPr>
        <w:t xml:space="preserve"> the SAT</w:t>
      </w:r>
      <w:r w:rsidR="0075465F" w:rsidRPr="007159A9">
        <w:rPr>
          <w:rFonts w:ascii="Verdana" w:hAnsi="Verdana"/>
          <w:sz w:val="21"/>
          <w:szCs w:val="21"/>
        </w:rPr>
        <w:t>.</w:t>
      </w:r>
      <w:r>
        <w:rPr>
          <w:rFonts w:ascii="Verdana" w:hAnsi="Verdana"/>
          <w:sz w:val="21"/>
          <w:szCs w:val="21"/>
        </w:rPr>
        <w:t xml:space="preserve">  These tests are part of the College Board Suite of exams that measure college readiness.  These exams are an important part of your student’s high school academic experience and their college admission portfolio.  </w:t>
      </w:r>
      <w:r w:rsidR="00DE139B">
        <w:rPr>
          <w:rFonts w:ascii="Verdana" w:hAnsi="Verdana"/>
          <w:sz w:val="21"/>
          <w:szCs w:val="21"/>
        </w:rPr>
        <w:t xml:space="preserve">Please ensure </w:t>
      </w:r>
      <w:r w:rsidR="000C79FC">
        <w:rPr>
          <w:rFonts w:ascii="Verdana" w:hAnsi="Verdana"/>
          <w:sz w:val="21"/>
          <w:szCs w:val="21"/>
        </w:rPr>
        <w:t>that your student arrives to school on time as there is no makeup date for the PSAT</w:t>
      </w:r>
      <w:r w:rsidR="00F541CC">
        <w:rPr>
          <w:rFonts w:ascii="Verdana" w:hAnsi="Verdana"/>
          <w:sz w:val="21"/>
          <w:szCs w:val="21"/>
        </w:rPr>
        <w:t xml:space="preserve"> or SAT</w:t>
      </w:r>
      <w:r w:rsidR="000C79FC">
        <w:rPr>
          <w:rFonts w:ascii="Verdana" w:hAnsi="Verdana"/>
          <w:sz w:val="21"/>
          <w:szCs w:val="21"/>
        </w:rPr>
        <w:t xml:space="preserve">.  </w:t>
      </w:r>
    </w:p>
    <w:p w:rsidR="000C79FC" w:rsidRDefault="000C79FC" w:rsidP="0075465F">
      <w:pPr>
        <w:rPr>
          <w:rFonts w:ascii="Verdana" w:hAnsi="Verdana"/>
          <w:sz w:val="21"/>
          <w:szCs w:val="21"/>
        </w:rPr>
      </w:pPr>
    </w:p>
    <w:p w:rsidR="00F541CC" w:rsidRDefault="000C79FC" w:rsidP="0075465F">
      <w:pPr>
        <w:rPr>
          <w:rFonts w:ascii="Verdana" w:hAnsi="Verdana"/>
          <w:sz w:val="21"/>
          <w:szCs w:val="21"/>
        </w:rPr>
      </w:pPr>
      <w:r>
        <w:rPr>
          <w:rFonts w:ascii="Verdana" w:hAnsi="Verdana"/>
          <w:sz w:val="21"/>
          <w:szCs w:val="21"/>
        </w:rPr>
        <w:t>Due to the high-</w:t>
      </w:r>
      <w:r w:rsidR="008034AA">
        <w:rPr>
          <w:rFonts w:ascii="Verdana" w:hAnsi="Verdana"/>
          <w:sz w:val="21"/>
          <w:szCs w:val="21"/>
        </w:rPr>
        <w:t xml:space="preserve">stakes nature of these exams, </w:t>
      </w:r>
      <w:r w:rsidR="008034AA" w:rsidRPr="008E30B7">
        <w:rPr>
          <w:rFonts w:ascii="Verdana" w:hAnsi="Verdana"/>
          <w:b/>
          <w:sz w:val="21"/>
          <w:szCs w:val="21"/>
        </w:rPr>
        <w:t>MAJ Hector P. Garcia High School will be dismissing at all 9</w:t>
      </w:r>
      <w:r w:rsidR="008034AA" w:rsidRPr="008E30B7">
        <w:rPr>
          <w:rFonts w:ascii="Verdana" w:hAnsi="Verdana"/>
          <w:b/>
          <w:sz w:val="21"/>
          <w:szCs w:val="21"/>
          <w:vertAlign w:val="superscript"/>
        </w:rPr>
        <w:t>th</w:t>
      </w:r>
      <w:r w:rsidR="008034AA" w:rsidRPr="008E30B7">
        <w:rPr>
          <w:rFonts w:ascii="Verdana" w:hAnsi="Verdana"/>
          <w:b/>
          <w:sz w:val="21"/>
          <w:szCs w:val="21"/>
        </w:rPr>
        <w:t xml:space="preserve"> – 1</w:t>
      </w:r>
      <w:r w:rsidR="00F541CC">
        <w:rPr>
          <w:rFonts w:ascii="Verdana" w:hAnsi="Verdana"/>
          <w:b/>
          <w:sz w:val="21"/>
          <w:szCs w:val="21"/>
        </w:rPr>
        <w:t>2</w:t>
      </w:r>
      <w:r w:rsidR="008034AA" w:rsidRPr="008E30B7">
        <w:rPr>
          <w:rFonts w:ascii="Verdana" w:hAnsi="Verdana"/>
          <w:b/>
          <w:sz w:val="21"/>
          <w:szCs w:val="21"/>
          <w:vertAlign w:val="superscript"/>
        </w:rPr>
        <w:t>th</w:t>
      </w:r>
      <w:r w:rsidR="008034AA" w:rsidRPr="008E30B7">
        <w:rPr>
          <w:rFonts w:ascii="Verdana" w:hAnsi="Verdana"/>
          <w:b/>
          <w:sz w:val="21"/>
          <w:szCs w:val="21"/>
        </w:rPr>
        <w:t xml:space="preserve"> grade students </w:t>
      </w:r>
      <w:r w:rsidR="0002339B">
        <w:rPr>
          <w:rFonts w:ascii="Verdana" w:hAnsi="Verdana"/>
          <w:b/>
          <w:sz w:val="21"/>
          <w:szCs w:val="21"/>
        </w:rPr>
        <w:t xml:space="preserve">who do not have extended time testing </w:t>
      </w:r>
      <w:r w:rsidR="008034AA" w:rsidRPr="008E30B7">
        <w:rPr>
          <w:rFonts w:ascii="Verdana" w:hAnsi="Verdana"/>
          <w:b/>
          <w:sz w:val="21"/>
          <w:szCs w:val="21"/>
        </w:rPr>
        <w:t xml:space="preserve">at 12:30 on Wednesday, October </w:t>
      </w:r>
      <w:r w:rsidR="00F541CC">
        <w:rPr>
          <w:rFonts w:ascii="Verdana" w:hAnsi="Verdana"/>
          <w:b/>
          <w:sz w:val="21"/>
          <w:szCs w:val="21"/>
        </w:rPr>
        <w:t>10</w:t>
      </w:r>
      <w:r w:rsidR="008034AA" w:rsidRPr="008E30B7">
        <w:rPr>
          <w:rFonts w:ascii="Verdana" w:hAnsi="Verdana"/>
          <w:b/>
          <w:sz w:val="21"/>
          <w:szCs w:val="21"/>
          <w:vertAlign w:val="superscript"/>
        </w:rPr>
        <w:t>th</w:t>
      </w:r>
      <w:r w:rsidR="008034AA">
        <w:rPr>
          <w:rFonts w:ascii="Verdana" w:hAnsi="Verdana"/>
          <w:sz w:val="21"/>
          <w:szCs w:val="21"/>
        </w:rPr>
        <w:t>.</w:t>
      </w:r>
      <w:r w:rsidR="0075465F" w:rsidRPr="007159A9">
        <w:rPr>
          <w:rFonts w:ascii="Verdana" w:hAnsi="Verdana"/>
          <w:sz w:val="21"/>
          <w:szCs w:val="21"/>
        </w:rPr>
        <w:t xml:space="preserve"> </w:t>
      </w:r>
      <w:r w:rsidR="0002339B">
        <w:rPr>
          <w:rFonts w:ascii="Verdana" w:hAnsi="Verdana"/>
          <w:sz w:val="21"/>
          <w:szCs w:val="21"/>
        </w:rPr>
        <w:t xml:space="preserve">Students who receive extended time accommodations on testing will be dismissed after their last exam.  </w:t>
      </w:r>
      <w:r w:rsidR="008E30B7">
        <w:rPr>
          <w:rFonts w:ascii="Verdana" w:hAnsi="Verdana"/>
          <w:sz w:val="21"/>
          <w:szCs w:val="21"/>
        </w:rPr>
        <w:t xml:space="preserve">Bag lunches will be provided to students who wish to take one as they leave the building at 12:30.  </w:t>
      </w:r>
    </w:p>
    <w:p w:rsidR="00F541CC" w:rsidRDefault="00F541CC" w:rsidP="0075465F">
      <w:pPr>
        <w:rPr>
          <w:rFonts w:ascii="Verdana" w:hAnsi="Verdana"/>
          <w:sz w:val="21"/>
          <w:szCs w:val="21"/>
        </w:rPr>
      </w:pPr>
    </w:p>
    <w:p w:rsidR="0075465F" w:rsidRPr="007159A9" w:rsidRDefault="008E30B7" w:rsidP="0075465F">
      <w:pPr>
        <w:rPr>
          <w:rFonts w:ascii="Verdana" w:hAnsi="Verdana"/>
          <w:sz w:val="21"/>
          <w:szCs w:val="21"/>
        </w:rPr>
      </w:pPr>
      <w:r>
        <w:rPr>
          <w:rFonts w:ascii="Verdana" w:hAnsi="Verdana"/>
          <w:sz w:val="21"/>
          <w:szCs w:val="21"/>
        </w:rPr>
        <w:t>All 12</w:t>
      </w:r>
      <w:r w:rsidRPr="008E30B7">
        <w:rPr>
          <w:rFonts w:ascii="Verdana" w:hAnsi="Verdana"/>
          <w:sz w:val="21"/>
          <w:szCs w:val="21"/>
          <w:vertAlign w:val="superscript"/>
        </w:rPr>
        <w:t>th</w:t>
      </w:r>
      <w:r>
        <w:rPr>
          <w:rFonts w:ascii="Verdana" w:hAnsi="Verdana"/>
          <w:sz w:val="21"/>
          <w:szCs w:val="21"/>
        </w:rPr>
        <w:t xml:space="preserve"> grade students </w:t>
      </w:r>
      <w:r w:rsidR="00F541CC">
        <w:rPr>
          <w:rFonts w:ascii="Verdana" w:hAnsi="Verdana"/>
          <w:sz w:val="21"/>
          <w:szCs w:val="21"/>
        </w:rPr>
        <w:t>who are not testing do not need to be in attendance on October 10th</w:t>
      </w:r>
      <w:r>
        <w:rPr>
          <w:rFonts w:ascii="Verdana" w:hAnsi="Verdana"/>
          <w:sz w:val="21"/>
          <w:szCs w:val="21"/>
        </w:rPr>
        <w:t>.</w:t>
      </w:r>
      <w:r w:rsidR="00F541CC">
        <w:rPr>
          <w:rFonts w:ascii="Verdana" w:hAnsi="Verdana"/>
          <w:sz w:val="21"/>
          <w:szCs w:val="21"/>
        </w:rPr>
        <w:t xml:space="preserve">  They are encouraged to visit colleges at which they are applying or complete community service hours.</w:t>
      </w:r>
    </w:p>
    <w:p w:rsidR="0075465F" w:rsidRDefault="0075465F" w:rsidP="0075465F">
      <w:pPr>
        <w:rPr>
          <w:rFonts w:ascii="Verdana" w:hAnsi="Verdana"/>
          <w:sz w:val="21"/>
          <w:szCs w:val="21"/>
        </w:rPr>
      </w:pPr>
    </w:p>
    <w:p w:rsidR="000C79FC" w:rsidRDefault="000C79FC" w:rsidP="0075465F">
      <w:pPr>
        <w:rPr>
          <w:rFonts w:ascii="Verdana" w:hAnsi="Verdana"/>
          <w:sz w:val="21"/>
          <w:szCs w:val="21"/>
        </w:rPr>
      </w:pPr>
      <w:r>
        <w:rPr>
          <w:rFonts w:ascii="Verdana" w:hAnsi="Verdana"/>
          <w:sz w:val="21"/>
          <w:szCs w:val="21"/>
        </w:rPr>
        <w:t>If you have any questions, please do not hesitate to reach out.</w:t>
      </w:r>
    </w:p>
    <w:p w:rsidR="000C79FC" w:rsidRDefault="000C79FC" w:rsidP="0075465F">
      <w:pPr>
        <w:rPr>
          <w:rFonts w:ascii="Verdana" w:hAnsi="Verdana"/>
          <w:sz w:val="21"/>
          <w:szCs w:val="21"/>
        </w:rPr>
      </w:pPr>
    </w:p>
    <w:p w:rsidR="000C79FC" w:rsidRDefault="000C79FC" w:rsidP="0075465F">
      <w:pPr>
        <w:rPr>
          <w:rFonts w:ascii="Verdana" w:hAnsi="Verdana"/>
          <w:sz w:val="21"/>
          <w:szCs w:val="21"/>
        </w:rPr>
      </w:pPr>
      <w:r>
        <w:rPr>
          <w:rFonts w:ascii="Verdana" w:hAnsi="Verdana"/>
          <w:sz w:val="21"/>
          <w:szCs w:val="21"/>
        </w:rPr>
        <w:t>Sincerely,</w:t>
      </w:r>
    </w:p>
    <w:p w:rsidR="000C79FC" w:rsidRDefault="000C79FC" w:rsidP="0075465F">
      <w:pPr>
        <w:rPr>
          <w:rFonts w:ascii="Verdana" w:hAnsi="Verdana"/>
          <w:sz w:val="21"/>
          <w:szCs w:val="21"/>
        </w:rPr>
      </w:pPr>
    </w:p>
    <w:p w:rsidR="000C79FC" w:rsidRDefault="000C79FC" w:rsidP="0075465F">
      <w:pPr>
        <w:rPr>
          <w:rFonts w:ascii="Verdana" w:hAnsi="Verdana"/>
          <w:sz w:val="21"/>
          <w:szCs w:val="21"/>
        </w:rPr>
      </w:pPr>
    </w:p>
    <w:p w:rsidR="000C79FC" w:rsidRPr="007159A9" w:rsidRDefault="000C79FC" w:rsidP="0075465F">
      <w:pPr>
        <w:rPr>
          <w:rFonts w:ascii="Verdana" w:hAnsi="Verdana"/>
          <w:sz w:val="21"/>
          <w:szCs w:val="21"/>
        </w:rPr>
      </w:pPr>
      <w:r>
        <w:rPr>
          <w:rFonts w:ascii="Verdana" w:hAnsi="Verdana"/>
          <w:sz w:val="21"/>
          <w:szCs w:val="21"/>
        </w:rPr>
        <w:t>Lindsay Ahlgren-Blythe, Principal</w:t>
      </w:r>
    </w:p>
    <w:p w:rsidR="0075465F" w:rsidRPr="007159A9" w:rsidRDefault="0075465F" w:rsidP="0075465F">
      <w:pPr>
        <w:rPr>
          <w:rFonts w:ascii="Verdana" w:hAnsi="Verdana"/>
          <w:sz w:val="21"/>
          <w:szCs w:val="21"/>
        </w:rPr>
      </w:pPr>
    </w:p>
    <w:p w:rsidR="009223C7" w:rsidRPr="007159A9" w:rsidRDefault="009223C7" w:rsidP="0075465F">
      <w:pPr>
        <w:rPr>
          <w:rFonts w:ascii="Verdana" w:hAnsi="Verdana"/>
          <w:sz w:val="21"/>
          <w:szCs w:val="21"/>
        </w:rPr>
      </w:pPr>
    </w:p>
    <w:p w:rsidR="00724B4C" w:rsidRPr="007159A9" w:rsidRDefault="00724B4C" w:rsidP="0075465F">
      <w:pPr>
        <w:rPr>
          <w:rFonts w:ascii="Verdana" w:hAnsi="Verdana"/>
          <w:sz w:val="21"/>
          <w:szCs w:val="21"/>
        </w:rPr>
      </w:pPr>
    </w:p>
    <w:p w:rsidR="00DF1D19" w:rsidRPr="0075465F" w:rsidRDefault="00DF1D19" w:rsidP="0075465F"/>
    <w:sectPr w:rsidR="00DF1D19" w:rsidRPr="0075465F" w:rsidSect="004646FE">
      <w:headerReference w:type="default" r:id="rId7"/>
      <w:footerReference w:type="default" r:id="rId8"/>
      <w:pgSz w:w="12240" w:h="15840"/>
      <w:pgMar w:top="819" w:right="1440" w:bottom="1440" w:left="1440" w:header="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E5E7C" w:rsidRDefault="006E5E7C" w:rsidP="00724B4C">
      <w:r>
        <w:separator/>
      </w:r>
    </w:p>
  </w:endnote>
  <w:endnote w:type="continuationSeparator" w:id="1">
    <w:p w:rsidR="006E5E7C" w:rsidRDefault="006E5E7C" w:rsidP="00724B4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41CC" w:rsidRDefault="00F541CC">
    <w:pPr>
      <w:pStyle w:val="Footer"/>
    </w:pPr>
  </w:p>
  <w:p w:rsidR="00F541CC" w:rsidRDefault="00F541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E5E7C" w:rsidRDefault="006E5E7C" w:rsidP="00724B4C">
      <w:r>
        <w:separator/>
      </w:r>
    </w:p>
  </w:footnote>
  <w:footnote w:type="continuationSeparator" w:id="1">
    <w:p w:rsidR="006E5E7C" w:rsidRDefault="006E5E7C" w:rsidP="00724B4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41CC" w:rsidRDefault="00F541CC" w:rsidP="00724B4C">
    <w:pPr>
      <w:pStyle w:val="Header"/>
      <w:ind w:left="-1440"/>
      <w:rPr>
        <w:noProof/>
      </w:rPr>
    </w:pPr>
  </w:p>
  <w:p w:rsidR="00F541CC" w:rsidRDefault="00F541CC" w:rsidP="00724B4C">
    <w:pPr>
      <w:pStyle w:val="Header"/>
      <w:ind w:left="-1440"/>
    </w:pPr>
    <w:r>
      <w:rPr>
        <w:noProof/>
      </w:rPr>
      <w:drawing>
        <wp:inline distT="0" distB="0" distL="0" distR="0">
          <wp:extent cx="7787471" cy="1848897"/>
          <wp:effectExtent l="0" t="0" r="444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arcia.png"/>
                  <pic:cNvPicPr/>
                </pic:nvPicPr>
                <pic:blipFill rotWithShape="1">
                  <a:blip r:embed="rId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2" b="81656"/>
                  <a:stretch/>
                </pic:blipFill>
                <pic:spPr bwMode="auto">
                  <a:xfrm>
                    <a:off x="0" y="0"/>
                    <a:ext cx="7782129" cy="1847629"/>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2371B4"/>
    <w:multiLevelType w:val="hybridMultilevel"/>
    <w:tmpl w:val="ABB6F6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defaultTabStop w:val="720"/>
  <w:characterSpacingControl w:val="doNotCompress"/>
  <w:savePreviewPicture/>
  <w:hdrShapeDefaults>
    <o:shapedefaults v:ext="edit" spidmax="8194"/>
  </w:hdrShapeDefaults>
  <w:footnotePr>
    <w:footnote w:id="0"/>
    <w:footnote w:id="1"/>
  </w:footnotePr>
  <w:endnotePr>
    <w:endnote w:id="0"/>
    <w:endnote w:id="1"/>
  </w:endnotePr>
  <w:compat/>
  <w:rsids>
    <w:rsidRoot w:val="00724B4C"/>
    <w:rsid w:val="0002339B"/>
    <w:rsid w:val="00080575"/>
    <w:rsid w:val="0009246B"/>
    <w:rsid w:val="000A1BD1"/>
    <w:rsid w:val="000B08FD"/>
    <w:rsid w:val="000C5EAA"/>
    <w:rsid w:val="000C79FC"/>
    <w:rsid w:val="000F13EA"/>
    <w:rsid w:val="001C00DC"/>
    <w:rsid w:val="002013F5"/>
    <w:rsid w:val="00220348"/>
    <w:rsid w:val="002C076E"/>
    <w:rsid w:val="002E69BF"/>
    <w:rsid w:val="00342ECC"/>
    <w:rsid w:val="003C2212"/>
    <w:rsid w:val="00432099"/>
    <w:rsid w:val="004446FC"/>
    <w:rsid w:val="004646FE"/>
    <w:rsid w:val="004D39C3"/>
    <w:rsid w:val="004F036F"/>
    <w:rsid w:val="00555EC3"/>
    <w:rsid w:val="00670E2D"/>
    <w:rsid w:val="006827FC"/>
    <w:rsid w:val="006E5E7C"/>
    <w:rsid w:val="007159A9"/>
    <w:rsid w:val="00724B4C"/>
    <w:rsid w:val="00727189"/>
    <w:rsid w:val="00735AEC"/>
    <w:rsid w:val="0075465F"/>
    <w:rsid w:val="008034AA"/>
    <w:rsid w:val="0080765A"/>
    <w:rsid w:val="008A2737"/>
    <w:rsid w:val="008C242C"/>
    <w:rsid w:val="008E30B7"/>
    <w:rsid w:val="009223C7"/>
    <w:rsid w:val="009E32E3"/>
    <w:rsid w:val="00AE63F9"/>
    <w:rsid w:val="00AF078A"/>
    <w:rsid w:val="00BB1657"/>
    <w:rsid w:val="00BE529F"/>
    <w:rsid w:val="00C246D9"/>
    <w:rsid w:val="00C4232A"/>
    <w:rsid w:val="00C66F98"/>
    <w:rsid w:val="00CB1C18"/>
    <w:rsid w:val="00D1112B"/>
    <w:rsid w:val="00D528C3"/>
    <w:rsid w:val="00D96D33"/>
    <w:rsid w:val="00DE139B"/>
    <w:rsid w:val="00DF1D19"/>
    <w:rsid w:val="00E65C94"/>
    <w:rsid w:val="00EC0130"/>
    <w:rsid w:val="00F541CC"/>
    <w:rsid w:val="00F73B64"/>
    <w:rsid w:val="00FB6AE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242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4B4C"/>
    <w:pPr>
      <w:tabs>
        <w:tab w:val="center" w:pos="4680"/>
        <w:tab w:val="right" w:pos="9360"/>
      </w:tabs>
    </w:pPr>
  </w:style>
  <w:style w:type="character" w:customStyle="1" w:styleId="HeaderChar">
    <w:name w:val="Header Char"/>
    <w:basedOn w:val="DefaultParagraphFont"/>
    <w:link w:val="Header"/>
    <w:uiPriority w:val="99"/>
    <w:rsid w:val="00724B4C"/>
  </w:style>
  <w:style w:type="paragraph" w:styleId="Footer">
    <w:name w:val="footer"/>
    <w:basedOn w:val="Normal"/>
    <w:link w:val="FooterChar"/>
    <w:uiPriority w:val="99"/>
    <w:unhideWhenUsed/>
    <w:rsid w:val="00724B4C"/>
    <w:pPr>
      <w:tabs>
        <w:tab w:val="center" w:pos="4680"/>
        <w:tab w:val="right" w:pos="9360"/>
      </w:tabs>
    </w:pPr>
  </w:style>
  <w:style w:type="character" w:customStyle="1" w:styleId="FooterChar">
    <w:name w:val="Footer Char"/>
    <w:basedOn w:val="DefaultParagraphFont"/>
    <w:link w:val="Footer"/>
    <w:uiPriority w:val="99"/>
    <w:rsid w:val="00724B4C"/>
  </w:style>
  <w:style w:type="paragraph" w:styleId="BalloonText">
    <w:name w:val="Balloon Text"/>
    <w:basedOn w:val="Normal"/>
    <w:link w:val="BalloonTextChar"/>
    <w:uiPriority w:val="99"/>
    <w:semiHidden/>
    <w:unhideWhenUsed/>
    <w:rsid w:val="00080575"/>
    <w:rPr>
      <w:rFonts w:ascii="Tahoma" w:hAnsi="Tahoma" w:cs="Tahoma"/>
      <w:sz w:val="16"/>
      <w:szCs w:val="16"/>
    </w:rPr>
  </w:style>
  <w:style w:type="character" w:customStyle="1" w:styleId="BalloonTextChar">
    <w:name w:val="Balloon Text Char"/>
    <w:basedOn w:val="DefaultParagraphFont"/>
    <w:link w:val="BalloonText"/>
    <w:uiPriority w:val="99"/>
    <w:semiHidden/>
    <w:rsid w:val="00080575"/>
    <w:rPr>
      <w:rFonts w:ascii="Tahoma" w:hAnsi="Tahoma" w:cs="Tahoma"/>
      <w:sz w:val="16"/>
      <w:szCs w:val="16"/>
    </w:rPr>
  </w:style>
  <w:style w:type="paragraph" w:styleId="ListParagraph">
    <w:name w:val="List Paragraph"/>
    <w:basedOn w:val="Normal"/>
    <w:uiPriority w:val="34"/>
    <w:qFormat/>
    <w:rsid w:val="0075465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4B4C"/>
    <w:pPr>
      <w:tabs>
        <w:tab w:val="center" w:pos="4680"/>
        <w:tab w:val="right" w:pos="9360"/>
      </w:tabs>
    </w:pPr>
  </w:style>
  <w:style w:type="character" w:customStyle="1" w:styleId="HeaderChar">
    <w:name w:val="Header Char"/>
    <w:basedOn w:val="DefaultParagraphFont"/>
    <w:link w:val="Header"/>
    <w:uiPriority w:val="99"/>
    <w:rsid w:val="00724B4C"/>
  </w:style>
  <w:style w:type="paragraph" w:styleId="Footer">
    <w:name w:val="footer"/>
    <w:basedOn w:val="Normal"/>
    <w:link w:val="FooterChar"/>
    <w:uiPriority w:val="99"/>
    <w:unhideWhenUsed/>
    <w:rsid w:val="00724B4C"/>
    <w:pPr>
      <w:tabs>
        <w:tab w:val="center" w:pos="4680"/>
        <w:tab w:val="right" w:pos="9360"/>
      </w:tabs>
    </w:pPr>
  </w:style>
  <w:style w:type="character" w:customStyle="1" w:styleId="FooterChar">
    <w:name w:val="Footer Char"/>
    <w:basedOn w:val="DefaultParagraphFont"/>
    <w:link w:val="Footer"/>
    <w:uiPriority w:val="99"/>
    <w:rsid w:val="00724B4C"/>
  </w:style>
  <w:style w:type="paragraph" w:styleId="BalloonText">
    <w:name w:val="Balloon Text"/>
    <w:basedOn w:val="Normal"/>
    <w:link w:val="BalloonTextChar"/>
    <w:uiPriority w:val="99"/>
    <w:semiHidden/>
    <w:unhideWhenUsed/>
    <w:rsid w:val="00080575"/>
    <w:rPr>
      <w:rFonts w:ascii="Tahoma" w:hAnsi="Tahoma" w:cs="Tahoma"/>
      <w:sz w:val="16"/>
      <w:szCs w:val="16"/>
    </w:rPr>
  </w:style>
  <w:style w:type="character" w:customStyle="1" w:styleId="BalloonTextChar">
    <w:name w:val="Balloon Text Char"/>
    <w:basedOn w:val="DefaultParagraphFont"/>
    <w:link w:val="BalloonText"/>
    <w:uiPriority w:val="99"/>
    <w:semiHidden/>
    <w:rsid w:val="00080575"/>
    <w:rPr>
      <w:rFonts w:ascii="Tahoma" w:hAnsi="Tahoma" w:cs="Tahoma"/>
      <w:sz w:val="16"/>
      <w:szCs w:val="16"/>
    </w:rPr>
  </w:style>
  <w:style w:type="paragraph" w:styleId="ListParagraph">
    <w:name w:val="List Paragraph"/>
    <w:basedOn w:val="Normal"/>
    <w:uiPriority w:val="34"/>
    <w:qFormat/>
    <w:rsid w:val="0075465F"/>
    <w:pPr>
      <w:ind w:left="720"/>
      <w:contextualSpacing/>
    </w:pPr>
  </w:style>
</w:styles>
</file>

<file path=word/webSettings.xml><?xml version="1.0" encoding="utf-8"?>
<w:webSettings xmlns:r="http://schemas.openxmlformats.org/officeDocument/2006/relationships" xmlns:w="http://schemas.openxmlformats.org/wordprocessingml/2006/main">
  <w:divs>
    <w:div w:id="400325308">
      <w:bodyDiv w:val="1"/>
      <w:marLeft w:val="0"/>
      <w:marRight w:val="0"/>
      <w:marTop w:val="0"/>
      <w:marBottom w:val="0"/>
      <w:divBdr>
        <w:top w:val="none" w:sz="0" w:space="0" w:color="auto"/>
        <w:left w:val="none" w:sz="0" w:space="0" w:color="auto"/>
        <w:bottom w:val="none" w:sz="0" w:space="0" w:color="auto"/>
        <w:right w:val="none" w:sz="0" w:space="0" w:color="auto"/>
      </w:divBdr>
    </w:div>
    <w:div w:id="1776632469">
      <w:bodyDiv w:val="1"/>
      <w:marLeft w:val="0"/>
      <w:marRight w:val="0"/>
      <w:marTop w:val="0"/>
      <w:marBottom w:val="0"/>
      <w:divBdr>
        <w:top w:val="none" w:sz="0" w:space="0" w:color="auto"/>
        <w:left w:val="none" w:sz="0" w:space="0" w:color="auto"/>
        <w:bottom w:val="none" w:sz="0" w:space="0" w:color="auto"/>
        <w:right w:val="none" w:sz="0" w:space="0" w:color="auto"/>
      </w:divBdr>
    </w:div>
    <w:div w:id="181660485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5877</TotalTime>
  <Pages>1</Pages>
  <Words>183</Words>
  <Characters>1047</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lahlgren-blythe</cp:lastModifiedBy>
  <cp:revision>4</cp:revision>
  <cp:lastPrinted>2017-07-12T15:08:00Z</cp:lastPrinted>
  <dcterms:created xsi:type="dcterms:W3CDTF">2017-10-17T15:33:00Z</dcterms:created>
  <dcterms:modified xsi:type="dcterms:W3CDTF">2018-09-11T17:48:00Z</dcterms:modified>
</cp:coreProperties>
</file>